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mc:Ignorable="w14 w15 w16se w16cid w16 w16cex w16sdtdh wp14">
  <w:body>
    <w:p w:rsidRPr="00D56415" w:rsidR="00FE622F" w:rsidP="00FE622F" w:rsidRDefault="00CD4E26" w14:paraId="732EE77F" w14:textId="452C5387">
      <w:pPr>
        <w:rPr>
          <w:rFonts w:ascii="Cooper Black" w:hAnsi="Cooper Black"/>
          <w:b/>
          <w:sz w:val="28"/>
          <w:szCs w:val="28"/>
        </w:rPr>
      </w:pPr>
      <w:r w:rsidRPr="00F71DD7">
        <w:rPr>
          <w:noProof/>
        </w:rPr>
        <w:drawing>
          <wp:inline distT="0" distB="0" distL="0" distR="0" wp14:anchorId="4C690F4F" wp14:editId="757D19A5">
            <wp:extent cx="1070043" cy="641922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198" cy="65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59D">
        <w:rPr>
          <w:rFonts w:ascii="Cooper Black" w:hAnsi="Cooper Black"/>
          <w:b/>
          <w:noProof/>
          <w:sz w:val="28"/>
          <w:szCs w:val="28"/>
          <w:lang w:eastAsia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3360" behindDoc="0" locked="0" layoutInCell="1" allowOverlap="1" wp14:anchorId="35581C2E" wp14:editId="508D2B2C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1647825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0</wp:posOffset>
                </wp:positionV>
                <wp:extent cx="4023360" cy="894715"/>
                <wp:effectExtent l="0" t="0" r="0" b="635"/>
                <wp:wrapSquare xmlns:wp="http://schemas.openxmlformats.org/drawingml/2006/wordprocessingDrawing" wrapText="bothSides"/>
                <wp:docPr xmlns:wp="http://schemas.openxmlformats.org/drawingml/2006/wordprocessingDrawing" id="17" name="Text Box 17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2336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59D" w:rsidP="0066559D" w:rsidRDefault="0066559D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E0683"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Wildcat Academic Course Selection </w:t>
                            </w:r>
                          </w:p>
                          <w:p w:rsidR="0066559D" w:rsidP="0066559D" w:rsidRDefault="0066559D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 w:rsidRPr="004E0683">
                              <w:rPr>
                                <w:rFonts w:ascii="Copperplate Gothic Bold" w:hAnsi="Copperplate Gothic Bold"/>
                                <w:b/>
                              </w:rPr>
                              <w:t>Planning Sheet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 </w:t>
                            </w:r>
                          </w:p>
                          <w:p w:rsidRPr="004E0683" w:rsidR="0066559D" w:rsidP="0066559D" w:rsidRDefault="0066559D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>6</w:t>
                            </w:r>
                            <w:r w:rsidRPr="004E0683">
                              <w:rPr>
                                <w:rFonts w:ascii="Copperplate Gothic Bold" w:hAnsi="Copperplate Gothic Bold"/>
                                <w:b/>
                                <w:vertAlign w:val="superscript"/>
                              </w:rPr>
                              <w:t>th</w:t>
                            </w:r>
                            <w:r w:rsidRPr="004E0683"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 Grade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                              </w:t>
                            </w:r>
                            <w:r w:rsidRPr="004E0683">
                              <w:rPr>
                                <w:rFonts w:ascii="Copperplate Gothic Bold" w:hAnsi="Copperplate Gothic Bold"/>
                                <w:b/>
                              </w:rPr>
                              <w:t>20</w:t>
                            </w:r>
                            <w:r w:rsidR="00051DB9">
                              <w:rPr>
                                <w:rFonts w:ascii="Copperplate Gothic Bold" w:hAnsi="Copperplate Gothic Bold"/>
                                <w:b/>
                              </w:rPr>
                              <w:t>2</w:t>
                            </w:r>
                            <w:r w:rsidR="008149F9">
                              <w:rPr>
                                <w:rFonts w:ascii="Copperplate Gothic Bold" w:hAnsi="Copperplate Gothic Bold"/>
                                <w:b/>
                              </w:rPr>
                              <w:t>2</w:t>
                            </w:r>
                            <w:r w:rsidR="009B001A">
                              <w:rPr>
                                <w:rFonts w:ascii="Copperplate Gothic Bold" w:hAnsi="Copperplate Gothic Bold"/>
                                <w:b/>
                              </w:rPr>
                              <w:t>-2022</w:t>
                            </w:r>
                          </w:p>
                          <w:p w:rsidR="00FE622F" w:rsidP="00FE622F" w:rsidRDefault="00FE6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>
            <w:pict xmlns:w14="http://schemas.microsoft.com/office/word/2010/wordml" xmlns:w="http://schemas.openxmlformats.org/wordprocessingml/2006/main" w14:anchorId="7B3EBAF2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35581C2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17" style="position:absolute;margin-left:129.75pt;margin-top:0;width:31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66559D" w:rsidP="0066559D" w:rsidRDefault="0066559D" w14:paraId="4B5586B0" w14:textId="77777777">
                      <w:pPr xmlns:w="http://schemas.openxmlformats.org/wordprocessingml/2006/main">
                        <w:pBdr xmlns:w="http://schemas.openxmlformats.org/wordprocessingml/2006/main">
                          <w:top xmlns:w="http://schemas.openxmlformats.org/wordprocessingml/2006/main" w:val="single" w:color="auto" w:sz="4" w:space="1"/>
                          <w:left xmlns:w="http://schemas.openxmlformats.org/wordprocessingml/2006/main" w:val="single" w:color="auto" w:sz="4" w:space="4"/>
                          <w:bottom xmlns:w="http://schemas.openxmlformats.org/wordprocessingml/2006/main" w:val="single" w:color="auto" w:sz="4" w:space="1"/>
                          <w:right xmlns:w="http://schemas.openxmlformats.org/wordprocessingml/2006/main" w:val="single" w:color="auto" w:sz="4" w:space="4"/>
                        </w:pBdr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</w:pPr>
                      <w:r xmlns:w="http://schemas.openxmlformats.org/wordprocessingml/2006/main" w:rsidRPr="004E0683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 xml:space="preserve">Wildcat Academic Course Selection </w:t>
                      </w:r>
                    </w:p>
                    <w:p xmlns:w14="http://schemas.microsoft.com/office/word/2010/wordml" xmlns:w="http://schemas.openxmlformats.org/wordprocessingml/2006/main" w:rsidR="0066559D" w:rsidP="0066559D" w:rsidRDefault="0066559D" w14:paraId="4F4EB17D" w14:textId="1BFF1A49">
                      <w:pPr xmlns:w="http://schemas.openxmlformats.org/wordprocessingml/2006/main">
                        <w:pBdr xmlns:w="http://schemas.openxmlformats.org/wordprocessingml/2006/main">
                          <w:top xmlns:w="http://schemas.openxmlformats.org/wordprocessingml/2006/main" w:val="single" w:color="auto" w:sz="4" w:space="1"/>
                          <w:left xmlns:w="http://schemas.openxmlformats.org/wordprocessingml/2006/main" w:val="single" w:color="auto" w:sz="4" w:space="4"/>
                          <w:bottom xmlns:w="http://schemas.openxmlformats.org/wordprocessingml/2006/main" w:val="single" w:color="auto" w:sz="4" w:space="1"/>
                          <w:right xmlns:w="http://schemas.openxmlformats.org/wordprocessingml/2006/main" w:val="single" w:color="auto" w:sz="4" w:space="4"/>
                        </w:pBdr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</w:pPr>
                      <w:r xmlns:w="http://schemas.openxmlformats.org/wordprocessingml/2006/main" w:rsidRPr="004E0683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>Planning Sheet</w:t>
                      </w: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4E0683" w:rsidR="0066559D" w:rsidP="0066559D" w:rsidRDefault="0066559D" w14:paraId="11D11EB0" w14:textId="5CFCDAA9">
                      <w:pPr xmlns:w="http://schemas.openxmlformats.org/wordprocessingml/2006/main">
                        <w:pBdr xmlns:w="http://schemas.openxmlformats.org/wordprocessingml/2006/main">
                          <w:top xmlns:w="http://schemas.openxmlformats.org/wordprocessingml/2006/main" w:val="single" w:color="auto" w:sz="4" w:space="1"/>
                          <w:left xmlns:w="http://schemas.openxmlformats.org/wordprocessingml/2006/main" w:val="single" w:color="auto" w:sz="4" w:space="4"/>
                          <w:bottom xmlns:w="http://schemas.openxmlformats.org/wordprocessingml/2006/main" w:val="single" w:color="auto" w:sz="4" w:space="1"/>
                          <w:right xmlns:w="http://schemas.openxmlformats.org/wordprocessingml/2006/main" w:val="single" w:color="auto" w:sz="4" w:space="4"/>
                        </w:pBdr>
                        <w:jc xmlns:w="http://schemas.openxmlformats.org/wordprocessingml/2006/main" w:val="center"/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>6</w:t>
                      </w:r>
                      <w:r xmlns:w="http://schemas.openxmlformats.org/wordprocessingml/2006/main" w:rsidRPr="004E0683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  <w:vertAlign xmlns:w="http://schemas.openxmlformats.org/wordprocessingml/2006/main" w:val="superscript"/>
                        </w:rPr>
                        <w:t xmlns:w="http://schemas.openxmlformats.org/wordprocessingml/2006/main">th</w:t>
                      </w:r>
                      <w:r xmlns:w="http://schemas.openxmlformats.org/wordprocessingml/2006/main" w:rsidRPr="004E0683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 xml:space="preserve"> Grade</w:t>
                      </w: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 xml:space="preserve">                              </w:t>
                      </w:r>
                      <w:r xmlns:w="http://schemas.openxmlformats.org/wordprocessingml/2006/main" w:rsidRPr="004E0683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>20</w:t>
                      </w:r>
                      <w:r xmlns:w="http://schemas.openxmlformats.org/wordprocessingml/2006/main" w:rsidR="00051DB9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>2</w:t>
                      </w:r>
                      <w:r xmlns:w="http://schemas.openxmlformats.org/wordprocessingml/2006/main" w:rsidR="008149F9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>2</w:t>
                      </w:r>
                      <w:r xmlns:w="http://schemas.openxmlformats.org/wordprocessingml/2006/main" w:rsidR="009B001A">
                        <w:rPr xmlns:w="http://schemas.openxmlformats.org/wordprocessingml/2006/main">
                          <w:rFonts xmlns:w="http://schemas.openxmlformats.org/wordprocessingml/2006/main" w:ascii="Copperplate Gothic Bold" w:hAnsi="Copperplate Gothic Bold"/>
                          <w:b xmlns:w="http://schemas.openxmlformats.org/wordprocessingml/2006/main"/>
                        </w:rPr>
                        <w:t xmlns:w="http://schemas.openxmlformats.org/wordprocessingml/2006/main">-2022</w:t>
                      </w:r>
                    </w:p>
                    <w:p xmlns:w14="http://schemas.microsoft.com/office/word/2010/wordml" xmlns:w="http://schemas.openxmlformats.org/wordprocessingml/2006/main" w:rsidR="00FE622F" w:rsidP="00FE622F" w:rsidRDefault="00FE622F" w14:paraId="672A6659" w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:rsidR="00FE622F" w:rsidP="00FE622F" w:rsidRDefault="00FE622F" w14:paraId="47652235" w14:textId="2F3A6EDF">
      <w:pPr>
        <w:rPr>
          <w:rFonts w:ascii="Cooper Black" w:hAnsi="Cooper Black"/>
          <w:b/>
          <w:sz w:val="28"/>
          <w:szCs w:val="28"/>
          <w:u w:val="single"/>
        </w:rPr>
      </w:pPr>
      <w:r w:rsidRPr="003C0991">
        <w:rPr>
          <w:rFonts w:asciiTheme="majorHAnsi" w:hAnsiTheme="majorHAnsi"/>
          <w:b/>
          <w:sz w:val="22"/>
          <w:szCs w:val="22"/>
        </w:rPr>
        <w:t>Name_____________________________</w:t>
      </w:r>
      <w:proofErr w:type="gramStart"/>
      <w:r w:rsidRPr="003C0991">
        <w:rPr>
          <w:rFonts w:asciiTheme="majorHAnsi" w:hAnsiTheme="majorHAnsi"/>
          <w:b/>
          <w:sz w:val="22"/>
          <w:szCs w:val="22"/>
        </w:rPr>
        <w:t xml:space="preserve">_  </w:t>
      </w:r>
      <w:r w:rsidRPr="003C0991">
        <w:rPr>
          <w:rFonts w:asciiTheme="majorHAnsi" w:hAnsiTheme="majorHAnsi"/>
          <w:b/>
          <w:sz w:val="22"/>
          <w:szCs w:val="22"/>
        </w:rPr>
        <w:tab/>
      </w:r>
      <w:proofErr w:type="gramEnd"/>
      <w:r>
        <w:rPr>
          <w:rFonts w:asciiTheme="majorHAnsi" w:hAnsiTheme="majorHAnsi"/>
          <w:b/>
          <w:sz w:val="22"/>
          <w:szCs w:val="22"/>
        </w:rPr>
        <w:tab/>
      </w:r>
      <w:r w:rsidRPr="003C0991">
        <w:rPr>
          <w:rFonts w:asciiTheme="majorHAnsi" w:hAnsiTheme="majorHAnsi"/>
          <w:b/>
          <w:sz w:val="22"/>
          <w:szCs w:val="22"/>
        </w:rPr>
        <w:t>Student # __________</w:t>
      </w:r>
      <w:r>
        <w:rPr>
          <w:rFonts w:asciiTheme="majorHAnsi" w:hAnsiTheme="majorHAnsi"/>
          <w:b/>
          <w:sz w:val="22"/>
          <w:szCs w:val="22"/>
        </w:rPr>
        <w:t>_________</w:t>
      </w:r>
      <w:r>
        <w:rPr>
          <w:rFonts w:asciiTheme="majorHAnsi" w:hAnsiTheme="majorHAnsi"/>
          <w:b/>
          <w:sz w:val="22"/>
          <w:szCs w:val="22"/>
        </w:rPr>
        <w:tab/>
      </w:r>
    </w:p>
    <w:p w:rsidR="00FE622F" w:rsidP="00FE622F" w:rsidRDefault="00FE622F" w14:paraId="0DDE3103" w14:textId="77777777">
      <w:pPr>
        <w:rPr>
          <w:rFonts w:ascii="Cooper Black" w:hAnsi="Cooper Black"/>
          <w:b/>
          <w:sz w:val="28"/>
          <w:szCs w:val="28"/>
          <w:u w:val="single"/>
        </w:rPr>
      </w:pPr>
    </w:p>
    <w:p w:rsidRPr="00FE622F" w:rsidR="00FE622F" w:rsidP="37077041" w:rsidRDefault="001B2C7A" w14:paraId="200AE6D4" w14:textId="6263D7C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9B0FA" wp14:editId="0AEAB71B">
                <wp:simplePos x="0" y="0"/>
                <wp:positionH relativeFrom="column">
                  <wp:posOffset>3043825</wp:posOffset>
                </wp:positionH>
                <wp:positionV relativeFrom="paragraph">
                  <wp:posOffset>178252</wp:posOffset>
                </wp:positionV>
                <wp:extent cx="2304789" cy="2968669"/>
                <wp:effectExtent l="0" t="0" r="1968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789" cy="2968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B2C7A" w:rsidR="001B2C7A" w:rsidP="001B2C7A" w:rsidRDefault="001B2C7A" w14:paraId="11F13772" w14:textId="30356714">
                            <w:pPr>
                              <w:ind w:left="144" w:right="144"/>
                              <w:rPr>
                                <w:rFonts w:ascii="Arial Narrow" w:hAnsi="Arial Narrow" w:cs="ArialMT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B2C7A">
                              <w:rPr>
                                <w:rFonts w:ascii="Arial Narrow" w:hAnsi="Arial Narrow" w:cs="ArialMT"/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Directions:</w:t>
                            </w:r>
                            <w:r w:rsidRPr="001B2C7A">
                              <w:rPr>
                                <w:rFonts w:ascii="Arial Narrow" w:hAnsi="Arial Narrow" w:cs="ArialMT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Classes are offered </w:t>
                            </w:r>
                            <w:proofErr w:type="gramStart"/>
                            <w:r w:rsidRPr="001B2C7A">
                              <w:rPr>
                                <w:rFonts w:ascii="Arial Narrow" w:hAnsi="Arial Narrow" w:cs="ArialMT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on the basis of</w:t>
                            </w:r>
                            <w:proofErr w:type="gramEnd"/>
                            <w:r w:rsidRPr="001B2C7A">
                              <w:rPr>
                                <w:rFonts w:ascii="Arial Narrow" w:hAnsi="Arial Narrow" w:cs="ArialMT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the choices that you make</w:t>
                            </w:r>
                            <w:r w:rsidRPr="001B2C7A">
                              <w:rPr>
                                <w:rFonts w:ascii="Arial Narrow" w:hAnsi="Arial Narrow" w:cs="ArialMT"/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. The choices that you make are binding. If you do not choose elective courses your classes will be chosen for you and schedule change requests will not be honored. </w:t>
                            </w:r>
                            <w:r w:rsidR="000B72B7">
                              <w:rPr>
                                <w:rFonts w:ascii="Arial Narrow" w:hAnsi="Arial Narrow" w:cs="ArialMT"/>
                                <w:b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  <w:r w:rsidRPr="001B2C7A">
                              <w:rPr>
                                <w:rFonts w:ascii="Arial Narrow" w:hAnsi="Arial Narrow" w:cs="ArialMT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Please choose wisely as you will be taking the classes that you select. Some classes require a teacher signature for approval or an application.</w:t>
                            </w:r>
                          </w:p>
                          <w:p w:rsidRPr="001B2C7A" w:rsidR="001B2C7A" w:rsidP="001B2C7A" w:rsidRDefault="001B2C7A" w14:paraId="6DE8D040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30564C" w:rsidR="0030564C" w:rsidP="0030564C" w:rsidRDefault="0030564C" w14:paraId="178A1E2A" w14:textId="147FE1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5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**These classes require possible extra fees.  These classes are co</w:t>
                            </w:r>
                            <w:r w:rsidR="00086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3056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curricular and require mandatory out of school, evening attendance for performances that are part of a student’s grade.</w:t>
                            </w:r>
                          </w:p>
                          <w:p w:rsidR="001B2C7A" w:rsidP="001B2C7A" w:rsidRDefault="001B2C7A" w14:paraId="28B3EEED" w14:textId="0D073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574" w:rsidP="001B2C7A" w:rsidRDefault="00E24574" w14:paraId="68F2046F" w14:textId="6FB399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Course descriptions can be found at </w:t>
                            </w:r>
                            <w:hyperlink w:history="1" r:id="rId12">
                              <w:r w:rsidRPr="00951EA1" w:rsidR="00951EA1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https://www.pasco.k12.fl.us/course_catalog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6A4329">
              <v:shapetype id="_x0000_t202" coordsize="21600,21600" o:spt="202" path="m,l,21600r21600,l21600,xe" w14:anchorId="6BE9B0FA">
                <v:stroke joinstyle="miter"/>
                <v:path gradientshapeok="t" o:connecttype="rect"/>
              </v:shapetype>
              <v:shape id="Text Box 5" style="position:absolute;left:0;text-align:left;margin-left:239.65pt;margin-top:14.05pt;width:181.5pt;height:2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">
                <v:textbox>
                  <w:txbxContent>
                    <w:p w:rsidRPr="001B2C7A" w:rsidR="001B2C7A" w:rsidP="001B2C7A" w:rsidRDefault="001B2C7A" w14:paraId="6ED9FEEF" w14:textId="30356714">
                      <w:pPr>
                        <w:ind w:left="144" w:right="144"/>
                        <w:rPr>
                          <w:rFonts w:ascii="Arial Narrow" w:hAnsi="Arial Narrow" w:cs="ArialMT"/>
                          <w:color w:val="000000"/>
                          <w:sz w:val="20"/>
                          <w:szCs w:val="20"/>
                          <w:lang w:bidi="en-US"/>
                        </w:rPr>
                      </w:pPr>
                      <w:r w:rsidRPr="001B2C7A">
                        <w:rPr>
                          <w:rFonts w:ascii="Arial Narrow" w:hAnsi="Arial Narrow" w:cs="ArialMT"/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>Directions:</w:t>
                      </w:r>
                      <w:r w:rsidRPr="001B2C7A">
                        <w:rPr>
                          <w:rFonts w:ascii="Arial Narrow" w:hAnsi="Arial Narrow" w:cs="ArialMT"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Classes are offered on the basis of the choices that you make</w:t>
                      </w:r>
                      <w:r w:rsidRPr="001B2C7A">
                        <w:rPr>
                          <w:rFonts w:ascii="Arial Narrow" w:hAnsi="Arial Narrow" w:cs="ArialMT"/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. The choices that you make are binding. If you do not choose elective courses your classes will be chosen for you and schedule change requests will not be honored. </w:t>
                      </w:r>
                      <w:r w:rsidR="000B72B7">
                        <w:rPr>
                          <w:rFonts w:ascii="Arial Narrow" w:hAnsi="Arial Narrow" w:cs="ArialMT"/>
                          <w:b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  <w:r w:rsidRPr="001B2C7A">
                        <w:rPr>
                          <w:rFonts w:ascii="Arial Narrow" w:hAnsi="Arial Narrow" w:cs="ArialMT"/>
                          <w:color w:val="000000"/>
                          <w:sz w:val="20"/>
                          <w:szCs w:val="20"/>
                          <w:lang w:bidi="en-US"/>
                        </w:rPr>
                        <w:t>Please choose wisely as you will be taking the classes that you select. Some classes require a teacher signature for approval or an application.</w:t>
                      </w:r>
                    </w:p>
                    <w:p w:rsidRPr="001B2C7A" w:rsidR="001B2C7A" w:rsidP="001B2C7A" w:rsidRDefault="001B2C7A" w14:paraId="0A37501D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Pr="0030564C" w:rsidR="0030564C" w:rsidP="0030564C" w:rsidRDefault="0030564C" w14:paraId="1BA63DD8" w14:textId="147FE1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564C">
                        <w:rPr>
                          <w:rFonts w:ascii="Arial" w:hAnsi="Arial" w:cs="Arial"/>
                          <w:sz w:val="18"/>
                          <w:szCs w:val="18"/>
                        </w:rPr>
                        <w:t>**These classes require possible extra fees.  These classes are co</w:t>
                      </w:r>
                      <w:r w:rsidR="00086015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30564C">
                        <w:rPr>
                          <w:rFonts w:ascii="Arial" w:hAnsi="Arial" w:cs="Arial"/>
                          <w:sz w:val="18"/>
                          <w:szCs w:val="18"/>
                        </w:rPr>
                        <w:t>curricular and require mandatory out of school, evening attendance for performances that are part of a student’s grade.</w:t>
                      </w:r>
                    </w:p>
                    <w:p w:rsidR="001B2C7A" w:rsidP="001B2C7A" w:rsidRDefault="001B2C7A" w14:paraId="5DAB6C7B" w14:textId="0D0737B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4574" w:rsidP="001B2C7A" w:rsidRDefault="00E24574" w14:paraId="75047933" w14:textId="6FB3991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Course descriptions can be found at </w:t>
                      </w:r>
                      <w:hyperlink w:history="1" r:id="rId13">
                        <w:r w:rsidRPr="00951EA1" w:rsidR="00951EA1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https://www.pasco.k12.fl.us/course_catalog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37077041" w:rsidR="00FE622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English Language Arts </w:t>
      </w:r>
      <w:r w:rsidRPr="37077041" w:rsidR="21744928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(Choose ONE)</w:t>
      </w:r>
    </w:p>
    <w:p w:rsidRPr="0066559D" w:rsidR="0066559D" w:rsidP="00FE622F" w:rsidRDefault="0066559D" w14:paraId="2DB30711" w14:textId="30EFC9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6</w:t>
      </w:r>
      <w:r w:rsidRPr="006655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Language Arts (1001010Z)</w:t>
      </w:r>
    </w:p>
    <w:p w:rsidRPr="00144D4E" w:rsidR="00FE622F" w:rsidP="00FE622F" w:rsidRDefault="00D05877" w14:paraId="5D462955" w14:textId="01D7243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66559D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Pr="00081AF6" w:rsidR="00FE622F">
        <w:rPr>
          <w:rFonts w:ascii="Arial" w:hAnsi="Arial" w:cs="Arial"/>
          <w:sz w:val="20"/>
          <w:szCs w:val="20"/>
        </w:rPr>
        <w:t xml:space="preserve"> </w:t>
      </w:r>
      <w:r w:rsidR="00FE622F">
        <w:rPr>
          <w:rFonts w:ascii="Arial" w:hAnsi="Arial" w:cs="Arial"/>
          <w:sz w:val="20"/>
          <w:szCs w:val="20"/>
        </w:rPr>
        <w:t>6</w:t>
      </w:r>
      <w:r w:rsidRPr="00081AF6" w:rsidR="00FE622F">
        <w:rPr>
          <w:rFonts w:ascii="Arial" w:hAnsi="Arial" w:cs="Arial"/>
          <w:sz w:val="20"/>
          <w:szCs w:val="20"/>
          <w:vertAlign w:val="superscript"/>
        </w:rPr>
        <w:t>th</w:t>
      </w:r>
      <w:r w:rsidRPr="00081AF6" w:rsidR="00FE622F">
        <w:rPr>
          <w:rFonts w:ascii="Arial" w:hAnsi="Arial" w:cs="Arial"/>
          <w:sz w:val="20"/>
          <w:szCs w:val="20"/>
        </w:rPr>
        <w:t xml:space="preserve"> Language Arts Advanced (10</w:t>
      </w:r>
      <w:r w:rsidR="00FE622F">
        <w:rPr>
          <w:rFonts w:ascii="Arial" w:hAnsi="Arial" w:cs="Arial"/>
          <w:sz w:val="20"/>
          <w:szCs w:val="20"/>
        </w:rPr>
        <w:t>01020</w:t>
      </w:r>
      <w:r w:rsidRPr="00081AF6" w:rsidR="00FE622F">
        <w:rPr>
          <w:rFonts w:ascii="Arial" w:hAnsi="Arial" w:cs="Arial"/>
          <w:sz w:val="20"/>
          <w:szCs w:val="20"/>
        </w:rPr>
        <w:t>Z)</w:t>
      </w:r>
    </w:p>
    <w:p w:rsidRPr="00FE622F" w:rsidR="00FE622F" w:rsidP="37077041" w:rsidRDefault="00FE622F" w14:paraId="608302F6" w14:textId="6925274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37077041" w:rsidR="3459BD02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Mathematics (</w:t>
      </w:r>
      <w:r w:rsidRPr="37077041" w:rsidR="00FE622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Choose ONE)</w:t>
      </w:r>
      <w:r>
        <w:tab/>
      </w:r>
    </w:p>
    <w:p w:rsidR="00FE622F" w:rsidP="00FE622F" w:rsidRDefault="00FE622F" w14:paraId="1D157A5A" w14:textId="77777777">
      <w:pPr>
        <w:spacing w:line="360" w:lineRule="auto"/>
        <w:rPr>
          <w:rFonts w:ascii="Arial" w:hAnsi="Arial" w:cs="Arial"/>
          <w:sz w:val="20"/>
          <w:szCs w:val="20"/>
        </w:rPr>
      </w:pPr>
      <w:r w:rsidRPr="00081AF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6</w:t>
      </w:r>
      <w:r w:rsidRPr="003B56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Math (1205010Z)</w:t>
      </w:r>
    </w:p>
    <w:p w:rsidRPr="00A92695" w:rsidR="00FE622F" w:rsidP="00FE622F" w:rsidRDefault="00FE622F" w14:paraId="5C038026" w14:textId="2A89FD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6</w:t>
      </w:r>
      <w:r w:rsidRPr="003B565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Math </w:t>
      </w:r>
      <w:r w:rsidRPr="00A92695">
        <w:rPr>
          <w:rFonts w:ascii="Arial" w:hAnsi="Arial" w:cs="Arial"/>
          <w:sz w:val="20"/>
          <w:szCs w:val="20"/>
        </w:rPr>
        <w:t>A</w:t>
      </w:r>
      <w:r w:rsidRPr="00A92695" w:rsidR="009B001A">
        <w:rPr>
          <w:rFonts w:ascii="Arial" w:hAnsi="Arial" w:cs="Arial"/>
          <w:sz w:val="20"/>
          <w:szCs w:val="20"/>
        </w:rPr>
        <w:t>ccelerated</w:t>
      </w:r>
      <w:r w:rsidRPr="00A92695">
        <w:rPr>
          <w:rFonts w:ascii="Arial" w:hAnsi="Arial" w:cs="Arial"/>
          <w:sz w:val="20"/>
          <w:szCs w:val="20"/>
        </w:rPr>
        <w:t xml:space="preserve"> (1205020Z)</w:t>
      </w:r>
    </w:p>
    <w:p w:rsidRPr="003B5658" w:rsidR="0066559D" w:rsidP="00FE622F" w:rsidRDefault="0066559D" w14:paraId="1B9E216B" w14:textId="49733213">
      <w:pPr>
        <w:spacing w:line="360" w:lineRule="auto"/>
        <w:rPr>
          <w:rFonts w:ascii="Arial" w:hAnsi="Arial" w:cs="Arial"/>
          <w:sz w:val="20"/>
          <w:szCs w:val="20"/>
        </w:rPr>
      </w:pPr>
      <w:r w:rsidRPr="00A92695">
        <w:rPr>
          <w:rFonts w:ascii="Arial" w:hAnsi="Arial" w:cs="Arial"/>
          <w:sz w:val="20"/>
          <w:szCs w:val="20"/>
        </w:rPr>
        <w:t>_____ 7</w:t>
      </w:r>
      <w:r w:rsidRPr="00A92695">
        <w:rPr>
          <w:rFonts w:ascii="Arial" w:hAnsi="Arial" w:cs="Arial"/>
          <w:sz w:val="20"/>
          <w:szCs w:val="20"/>
          <w:vertAlign w:val="superscript"/>
        </w:rPr>
        <w:t>th</w:t>
      </w:r>
      <w:r w:rsidRPr="00A92695">
        <w:rPr>
          <w:rFonts w:ascii="Arial" w:hAnsi="Arial" w:cs="Arial"/>
          <w:sz w:val="20"/>
          <w:szCs w:val="20"/>
        </w:rPr>
        <w:t xml:space="preserve"> Math A</w:t>
      </w:r>
      <w:r w:rsidRPr="00A92695" w:rsidR="009B001A">
        <w:rPr>
          <w:rFonts w:ascii="Arial" w:hAnsi="Arial" w:cs="Arial"/>
          <w:sz w:val="20"/>
          <w:szCs w:val="20"/>
        </w:rPr>
        <w:t>ccelerated</w:t>
      </w:r>
      <w:r w:rsidRPr="00A92695">
        <w:rPr>
          <w:rFonts w:ascii="Arial" w:hAnsi="Arial" w:cs="Arial"/>
          <w:sz w:val="20"/>
          <w:szCs w:val="20"/>
        </w:rPr>
        <w:t xml:space="preserve"> (1205040Z)</w:t>
      </w:r>
    </w:p>
    <w:p w:rsidRPr="00FE622F" w:rsidR="00FE622F" w:rsidP="00FE622F" w:rsidRDefault="00FE622F" w14:paraId="05171260" w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E622F">
        <w:rPr>
          <w:rFonts w:ascii="Arial" w:hAnsi="Arial" w:cs="Arial"/>
          <w:b/>
          <w:i/>
          <w:sz w:val="20"/>
          <w:szCs w:val="20"/>
        </w:rPr>
        <w:t>Science</w:t>
      </w:r>
      <w:r w:rsidRPr="00FE622F">
        <w:rPr>
          <w:rFonts w:ascii="Arial" w:hAnsi="Arial" w:cs="Arial"/>
          <w:b/>
          <w:i/>
          <w:sz w:val="20"/>
          <w:szCs w:val="20"/>
        </w:rPr>
        <w:tab/>
      </w:r>
      <w:r w:rsidRPr="00FE622F">
        <w:rPr>
          <w:rFonts w:ascii="Arial" w:hAnsi="Arial" w:cs="Arial"/>
          <w:b/>
          <w:i/>
          <w:sz w:val="20"/>
          <w:szCs w:val="20"/>
        </w:rPr>
        <w:t>(Choose One)</w:t>
      </w:r>
      <w:r w:rsidRPr="00FE622F">
        <w:rPr>
          <w:rFonts w:ascii="Arial" w:hAnsi="Arial" w:cs="Arial"/>
          <w:b/>
          <w:i/>
          <w:sz w:val="20"/>
          <w:szCs w:val="20"/>
        </w:rPr>
        <w:tab/>
      </w:r>
    </w:p>
    <w:p w:rsidRPr="00081AF6" w:rsidR="00FE622F" w:rsidP="00FE622F" w:rsidRDefault="00FE622F" w14:paraId="6128B0FC" w14:textId="77777777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81AF6">
        <w:rPr>
          <w:rFonts w:ascii="Arial" w:hAnsi="Arial" w:cs="Arial"/>
          <w:sz w:val="20"/>
          <w:szCs w:val="20"/>
        </w:rPr>
        <w:t xml:space="preserve">_____ M/J </w:t>
      </w:r>
      <w:proofErr w:type="spellStart"/>
      <w:r w:rsidRPr="00081AF6">
        <w:rPr>
          <w:rFonts w:ascii="Arial" w:hAnsi="Arial" w:cs="Arial"/>
          <w:sz w:val="20"/>
          <w:szCs w:val="20"/>
        </w:rPr>
        <w:t>Compre</w:t>
      </w:r>
      <w:proofErr w:type="spellEnd"/>
      <w:r w:rsidRPr="00081AF6">
        <w:rPr>
          <w:rFonts w:ascii="Arial" w:hAnsi="Arial" w:cs="Arial"/>
          <w:sz w:val="20"/>
          <w:szCs w:val="20"/>
        </w:rPr>
        <w:t xml:space="preserve"> Sci </w:t>
      </w:r>
      <w:r>
        <w:rPr>
          <w:rFonts w:ascii="Arial" w:hAnsi="Arial" w:cs="Arial"/>
          <w:sz w:val="20"/>
          <w:szCs w:val="20"/>
        </w:rPr>
        <w:t>6</w:t>
      </w:r>
      <w:r w:rsidRPr="00081AF6">
        <w:rPr>
          <w:rFonts w:ascii="Arial" w:hAnsi="Arial" w:cs="Arial"/>
          <w:sz w:val="20"/>
          <w:szCs w:val="20"/>
        </w:rPr>
        <w:t xml:space="preserve"> (200</w:t>
      </w:r>
      <w:r>
        <w:rPr>
          <w:rFonts w:ascii="Arial" w:hAnsi="Arial" w:cs="Arial"/>
          <w:sz w:val="20"/>
          <w:szCs w:val="20"/>
        </w:rPr>
        <w:t>2040Z</w:t>
      </w:r>
      <w:r w:rsidRPr="00081AF6">
        <w:rPr>
          <w:rFonts w:ascii="Arial" w:hAnsi="Arial" w:cs="Arial"/>
          <w:sz w:val="20"/>
          <w:szCs w:val="20"/>
        </w:rPr>
        <w:t xml:space="preserve">) </w:t>
      </w:r>
      <w:r w:rsidRPr="00081AF6">
        <w:rPr>
          <w:rFonts w:ascii="Arial" w:hAnsi="Arial" w:cs="Arial"/>
          <w:b/>
          <w:i/>
          <w:sz w:val="20"/>
          <w:szCs w:val="20"/>
        </w:rPr>
        <w:tab/>
      </w:r>
    </w:p>
    <w:p w:rsidR="0066559D" w:rsidP="00FE622F" w:rsidRDefault="00FE622F" w14:paraId="32C0E02D" w14:textId="72212D37">
      <w:pPr>
        <w:spacing w:line="360" w:lineRule="auto"/>
        <w:rPr>
          <w:rFonts w:ascii="Arial" w:hAnsi="Arial" w:cs="Arial"/>
          <w:sz w:val="20"/>
          <w:szCs w:val="20"/>
        </w:rPr>
      </w:pPr>
      <w:r w:rsidRPr="00081AF6">
        <w:rPr>
          <w:rFonts w:ascii="Arial" w:hAnsi="Arial" w:cs="Arial"/>
          <w:sz w:val="20"/>
          <w:szCs w:val="20"/>
        </w:rPr>
        <w:t xml:space="preserve">_____ M/J </w:t>
      </w:r>
      <w:proofErr w:type="spellStart"/>
      <w:r w:rsidRPr="00081AF6">
        <w:rPr>
          <w:rFonts w:ascii="Arial" w:hAnsi="Arial" w:cs="Arial"/>
          <w:sz w:val="20"/>
          <w:szCs w:val="20"/>
        </w:rPr>
        <w:t>Compre</w:t>
      </w:r>
      <w:proofErr w:type="spellEnd"/>
      <w:r w:rsidRPr="00081AF6">
        <w:rPr>
          <w:rFonts w:ascii="Arial" w:hAnsi="Arial" w:cs="Arial"/>
          <w:sz w:val="20"/>
          <w:szCs w:val="20"/>
        </w:rPr>
        <w:t xml:space="preserve"> Sci </w:t>
      </w:r>
      <w:r>
        <w:rPr>
          <w:rFonts w:ascii="Arial" w:hAnsi="Arial" w:cs="Arial"/>
          <w:sz w:val="20"/>
          <w:szCs w:val="20"/>
        </w:rPr>
        <w:t>6</w:t>
      </w:r>
      <w:r w:rsidRPr="00081AF6">
        <w:rPr>
          <w:rFonts w:ascii="Arial" w:hAnsi="Arial" w:cs="Arial"/>
          <w:sz w:val="20"/>
          <w:szCs w:val="20"/>
        </w:rPr>
        <w:t xml:space="preserve"> A</w:t>
      </w:r>
      <w:r w:rsidR="009B001A">
        <w:rPr>
          <w:rFonts w:ascii="Arial" w:hAnsi="Arial" w:cs="Arial"/>
          <w:sz w:val="20"/>
          <w:szCs w:val="20"/>
        </w:rPr>
        <w:t>ccelerated</w:t>
      </w:r>
      <w:r w:rsidRPr="00081AF6">
        <w:rPr>
          <w:rFonts w:ascii="Arial" w:hAnsi="Arial" w:cs="Arial"/>
          <w:sz w:val="20"/>
          <w:szCs w:val="20"/>
        </w:rPr>
        <w:t xml:space="preserve"> (</w:t>
      </w:r>
      <w:r w:rsidRPr="00B438F2">
        <w:rPr>
          <w:rFonts w:ascii="Arial" w:hAnsi="Arial" w:cs="Arial"/>
          <w:sz w:val="20"/>
          <w:szCs w:val="20"/>
        </w:rPr>
        <w:t>2002050Z)</w:t>
      </w:r>
    </w:p>
    <w:p w:rsidR="00725CB2" w:rsidP="00FE622F" w:rsidRDefault="00FE622F" w14:paraId="379A3A73" w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25CB2">
        <w:rPr>
          <w:rFonts w:ascii="Arial" w:hAnsi="Arial" w:cs="Arial"/>
          <w:b/>
          <w:i/>
          <w:sz w:val="20"/>
          <w:szCs w:val="20"/>
        </w:rPr>
        <w:t>Social Studies</w:t>
      </w:r>
    </w:p>
    <w:p w:rsidRPr="00725CB2" w:rsidR="00FE622F" w:rsidP="00725CB2" w:rsidRDefault="00725CB2" w14:paraId="32C111F7" w14:textId="6697E972">
      <w:pPr>
        <w:spacing w:line="360" w:lineRule="auto"/>
        <w:rPr>
          <w:rFonts w:ascii="Arial" w:hAnsi="Arial" w:cs="Arial"/>
          <w:sz w:val="20"/>
          <w:szCs w:val="20"/>
        </w:rPr>
      </w:pPr>
      <w:r w:rsidRPr="37077041" w:rsidR="00725CB2">
        <w:rPr>
          <w:rFonts w:ascii="Arial" w:hAnsi="Arial" w:cs="Arial"/>
          <w:sz w:val="20"/>
          <w:szCs w:val="20"/>
        </w:rPr>
        <w:t>___</w:t>
      </w:r>
      <w:r w:rsidRPr="37077041" w:rsidR="6F2DDFB3">
        <w:rPr>
          <w:rFonts w:ascii="Arial" w:hAnsi="Arial" w:cs="Arial"/>
          <w:sz w:val="20"/>
          <w:szCs w:val="20"/>
        </w:rPr>
        <w:t>_ M</w:t>
      </w:r>
      <w:r w:rsidRPr="37077041" w:rsidR="00725CB2">
        <w:rPr>
          <w:rFonts w:ascii="Arial" w:hAnsi="Arial" w:cs="Arial"/>
          <w:sz w:val="20"/>
          <w:szCs w:val="20"/>
        </w:rPr>
        <w:t xml:space="preserve">/J US </w:t>
      </w:r>
      <w:r w:rsidRPr="37077041" w:rsidR="766167F8">
        <w:rPr>
          <w:rFonts w:ascii="Arial" w:hAnsi="Arial" w:cs="Arial"/>
          <w:sz w:val="20"/>
          <w:szCs w:val="20"/>
        </w:rPr>
        <w:t>History (</w:t>
      </w:r>
      <w:r w:rsidRPr="37077041" w:rsidR="00725CB2">
        <w:rPr>
          <w:rFonts w:ascii="Arial" w:hAnsi="Arial" w:cs="Arial"/>
          <w:sz w:val="20"/>
          <w:szCs w:val="20"/>
        </w:rPr>
        <w:t>2100010Z)</w:t>
      </w:r>
    </w:p>
    <w:p w:rsidR="00FE622F" w:rsidP="00FE622F" w:rsidRDefault="00D05877" w14:paraId="33DAEF72" w14:textId="777777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725CB2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</w:t>
      </w:r>
      <w:r w:rsidR="00725CB2">
        <w:rPr>
          <w:rFonts w:ascii="Arial" w:hAnsi="Arial" w:cs="Arial"/>
          <w:sz w:val="20"/>
          <w:szCs w:val="20"/>
        </w:rPr>
        <w:t xml:space="preserve"> </w:t>
      </w:r>
      <w:r w:rsidRPr="00081AF6" w:rsidR="00FE622F">
        <w:rPr>
          <w:rFonts w:ascii="Arial" w:hAnsi="Arial" w:cs="Arial"/>
          <w:sz w:val="20"/>
          <w:szCs w:val="20"/>
        </w:rPr>
        <w:t xml:space="preserve">M/J </w:t>
      </w:r>
      <w:r w:rsidR="00FE622F">
        <w:rPr>
          <w:rFonts w:ascii="Arial" w:hAnsi="Arial" w:cs="Arial"/>
          <w:sz w:val="20"/>
          <w:szCs w:val="20"/>
        </w:rPr>
        <w:t>US History</w:t>
      </w:r>
      <w:r w:rsidR="001B63F1">
        <w:rPr>
          <w:rFonts w:ascii="Arial" w:hAnsi="Arial" w:cs="Arial"/>
          <w:sz w:val="20"/>
          <w:szCs w:val="20"/>
        </w:rPr>
        <w:t xml:space="preserve"> Advanced</w:t>
      </w:r>
      <w:r w:rsidR="00FE622F">
        <w:rPr>
          <w:rFonts w:ascii="Arial" w:hAnsi="Arial" w:cs="Arial"/>
          <w:sz w:val="20"/>
          <w:szCs w:val="20"/>
        </w:rPr>
        <w:t xml:space="preserve"> (2100020Z)</w:t>
      </w:r>
    </w:p>
    <w:p w:rsidR="000C09B6" w:rsidP="00FE622F" w:rsidRDefault="00FE622F" w14:paraId="64FB0FF3" w14:textId="7777777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FE622F">
        <w:rPr>
          <w:rFonts w:ascii="Arial" w:hAnsi="Arial" w:cs="Arial"/>
          <w:b/>
          <w:i/>
          <w:sz w:val="20"/>
          <w:szCs w:val="20"/>
        </w:rPr>
        <w:t>PE/Health</w:t>
      </w:r>
    </w:p>
    <w:p w:rsidRPr="000C09B6" w:rsidR="00FE622F" w:rsidP="000C09B6" w:rsidRDefault="002932C5" w14:paraId="5E231720" w14:textId="54DE7BC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C09B6">
        <w:rPr>
          <w:rFonts w:ascii="Arial" w:hAnsi="Arial" w:cs="Arial"/>
          <w:sz w:val="20"/>
          <w:szCs w:val="20"/>
        </w:rPr>
        <w:t>__</w:t>
      </w:r>
      <w:r w:rsidR="008E324A">
        <w:rPr>
          <w:rFonts w:ascii="Wingdings" w:hAnsi="Wingdings" w:eastAsia="Wingdings" w:cs="Wingdings"/>
          <w:sz w:val="20"/>
          <w:szCs w:val="20"/>
          <w:u w:val="single"/>
        </w:rPr>
        <w:t>ü</w:t>
      </w:r>
      <w:r w:rsidRPr="000C09B6" w:rsidR="00D05877">
        <w:rPr>
          <w:rFonts w:ascii="Arial" w:hAnsi="Arial" w:cs="Arial"/>
          <w:sz w:val="20"/>
          <w:szCs w:val="20"/>
          <w:u w:val="single"/>
        </w:rPr>
        <w:t xml:space="preserve">    </w:t>
      </w:r>
      <w:r w:rsidRPr="000C09B6" w:rsidR="002364E5">
        <w:rPr>
          <w:rFonts w:ascii="Arial" w:hAnsi="Arial" w:cs="Arial"/>
          <w:sz w:val="20"/>
          <w:szCs w:val="20"/>
        </w:rPr>
        <w:t>6</w:t>
      </w:r>
      <w:r w:rsidRPr="000C09B6" w:rsidR="002364E5">
        <w:rPr>
          <w:rFonts w:ascii="Arial" w:hAnsi="Arial" w:cs="Arial"/>
          <w:sz w:val="20"/>
          <w:szCs w:val="20"/>
          <w:vertAlign w:val="superscript"/>
        </w:rPr>
        <w:t>th</w:t>
      </w:r>
      <w:r w:rsidRPr="000C09B6" w:rsidR="002364E5">
        <w:rPr>
          <w:rFonts w:ascii="Arial" w:hAnsi="Arial" w:cs="Arial"/>
          <w:sz w:val="20"/>
          <w:szCs w:val="20"/>
        </w:rPr>
        <w:t xml:space="preserve"> grade Fitness (1508000Z)</w:t>
      </w:r>
    </w:p>
    <w:p w:rsidR="00FE622F" w:rsidP="00FE622F" w:rsidRDefault="00D05877" w14:paraId="033B0231" w14:textId="7E016DA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EC1ACD">
        <w:rPr>
          <w:rFonts w:ascii="Wingdings" w:hAnsi="Wingdings" w:eastAsia="Wingdings" w:cs="Wingdings"/>
          <w:sz w:val="20"/>
          <w:szCs w:val="20"/>
          <w:u w:val="single"/>
        </w:rPr>
        <w:t>ü</w:t>
      </w:r>
      <w:r>
        <w:rPr>
          <w:rFonts w:ascii="Arial" w:hAnsi="Arial" w:cs="Arial"/>
          <w:sz w:val="20"/>
          <w:szCs w:val="20"/>
          <w:u w:val="single"/>
        </w:rPr>
        <w:t xml:space="preserve">    </w:t>
      </w:r>
      <w:r w:rsidR="00FE622F">
        <w:rPr>
          <w:rFonts w:ascii="Arial" w:hAnsi="Arial" w:cs="Arial"/>
          <w:sz w:val="20"/>
          <w:szCs w:val="20"/>
        </w:rPr>
        <w:t>Health 4 (0800030Z)</w:t>
      </w:r>
    </w:p>
    <w:p w:rsidRPr="000C09B6" w:rsidR="0066559D" w:rsidP="0066559D" w:rsidRDefault="0066559D" w14:paraId="5E83EB41" w14:textId="0D80407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C09B6">
        <w:rPr>
          <w:rFonts w:ascii="Arial" w:hAnsi="Arial" w:cs="Arial"/>
          <w:b/>
          <w:bCs/>
          <w:i/>
          <w:iCs/>
          <w:sz w:val="20"/>
          <w:szCs w:val="20"/>
        </w:rPr>
        <w:t>Reading/Research</w:t>
      </w:r>
      <w:r w:rsidR="009B001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B001A">
        <w:rPr>
          <w:rFonts w:ascii="Arial" w:hAnsi="Arial" w:cs="Arial"/>
          <w:sz w:val="18"/>
          <w:szCs w:val="18"/>
        </w:rPr>
        <w:t>(Placement determined by FSA score)</w:t>
      </w:r>
    </w:p>
    <w:p w:rsidR="0066559D" w:rsidP="0066559D" w:rsidRDefault="0066559D" w14:paraId="77518602" w14:textId="46DCDE9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Accelerated Reading (1000010Z)</w:t>
      </w:r>
      <w:r w:rsidR="00086015">
        <w:rPr>
          <w:rFonts w:ascii="Arial" w:hAnsi="Arial" w:cs="Arial"/>
          <w:sz w:val="20"/>
          <w:szCs w:val="20"/>
        </w:rPr>
        <w:t xml:space="preserve">  </w:t>
      </w:r>
    </w:p>
    <w:p w:rsidRPr="0066559D" w:rsidR="0066559D" w:rsidP="0066559D" w:rsidRDefault="0066559D" w14:paraId="19B813F1" w14:textId="6E74EE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Research (1700000Z)</w:t>
      </w:r>
    </w:p>
    <w:p w:rsidR="00FE622F" w:rsidP="00FE622F" w:rsidRDefault="00FE622F" w14:paraId="09CFC3EE" w14:textId="77777777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1B63F1" w:rsidP="37077041" w:rsidRDefault="00FE622F" w14:paraId="1CC5BF4C" w14:textId="25EDAC62">
      <w:p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</w:p>
    <w:p w:rsidR="001B63F1" w:rsidP="37077041" w:rsidRDefault="00FE622F" w14:paraId="029C48CD" w14:textId="6C04D776">
      <w:pPr>
        <w:pStyle w:val="Normal"/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37077041" w:rsidR="00FE622F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ELECTIVE INSTRUCTIONS:  </w:t>
      </w:r>
      <w:r w:rsidRPr="37077041" w:rsidR="001B63F1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 xml:space="preserve">   </w:t>
      </w:r>
    </w:p>
    <w:p w:rsidRPr="001B63F1" w:rsidR="00FE622F" w:rsidP="37077041" w:rsidRDefault="001B63F1" w14:paraId="40A18195" w14:textId="3A274B65">
      <w:pPr>
        <w:spacing w:line="360" w:lineRule="auto"/>
        <w:rPr>
          <w:rFonts w:ascii="Arial" w:hAnsi="Arial" w:cs="Arial"/>
          <w:b w:val="1"/>
          <w:bCs w:val="1"/>
          <w:sz w:val="20"/>
          <w:szCs w:val="20"/>
          <w:u w:val="single"/>
        </w:rPr>
        <w:sectPr w:rsidRPr="001B63F1" w:rsidR="00FE622F" w:rsidSect="00BE51AD">
          <w:headerReference w:type="default" r:id="rId14"/>
          <w:type w:val="continuous"/>
          <w:pgSz w:w="12240" w:h="15840" w:orient="portrait"/>
          <w:pgMar w:top="144" w:right="1440" w:bottom="144" w:left="1440" w:header="720" w:footer="720" w:gutter="0"/>
          <w:cols w:space="720"/>
        </w:sectPr>
      </w:pPr>
      <w:r w:rsidRPr="37077041" w:rsidR="001B63F1">
        <w:rPr>
          <w:rFonts w:ascii="Arial" w:hAnsi="Arial" w:cs="Arial"/>
          <w:b w:val="1"/>
          <w:bCs w:val="1"/>
          <w:sz w:val="20"/>
          <w:szCs w:val="20"/>
          <w:u w:val="single"/>
        </w:rPr>
        <w:t>Number below 1-</w:t>
      </w:r>
      <w:r w:rsidRPr="37077041" w:rsidR="000C09B6">
        <w:rPr>
          <w:rFonts w:ascii="Arial" w:hAnsi="Arial" w:cs="Arial"/>
          <w:b w:val="1"/>
          <w:bCs w:val="1"/>
          <w:sz w:val="20"/>
          <w:szCs w:val="20"/>
          <w:u w:val="single"/>
        </w:rPr>
        <w:t>5</w:t>
      </w:r>
      <w:r w:rsidRPr="37077041" w:rsidR="001B63F1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 (1 being the class you want most</w:t>
      </w:r>
      <w:r w:rsidRPr="37077041" w:rsidR="001B63F1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, 2 the next most and so on until </w:t>
      </w:r>
      <w:r w:rsidRPr="37077041" w:rsidR="000C09B6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5 </w:t>
      </w:r>
      <w:r w:rsidRPr="37077041" w:rsidR="001B63F1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is the one you want </w:t>
      </w:r>
      <w:r w:rsidRPr="37077041" w:rsidR="001B63F1">
        <w:rPr>
          <w:rFonts w:ascii="Arial" w:hAnsi="Arial" w:cs="Arial"/>
          <w:b w:val="1"/>
          <w:bCs w:val="1"/>
          <w:sz w:val="20"/>
          <w:szCs w:val="20"/>
          <w:u w:val="single"/>
        </w:rPr>
        <w:t>least</w:t>
      </w:r>
      <w:r w:rsidRPr="37077041" w:rsidR="343705AB">
        <w:rPr>
          <w:rFonts w:ascii="Arial" w:hAnsi="Arial" w:cs="Arial"/>
          <w:b w:val="1"/>
          <w:bCs w:val="1"/>
          <w:sz w:val="20"/>
          <w:szCs w:val="20"/>
          <w:u w:val="single"/>
        </w:rPr>
        <w:t>).</w:t>
      </w:r>
    </w:p>
    <w:p w:rsidR="37077041" w:rsidP="37077041" w:rsidRDefault="37077041" w14:noSpellErr="1" w14:paraId="728AD8AA" w14:textId="28F69660">
      <w:pPr>
        <w:pStyle w:val="Normal"/>
        <w:spacing w:line="360" w:lineRule="auto"/>
        <w:rPr>
          <w:rFonts w:ascii="Calibri" w:hAnsi="Calibri" w:eastAsia="" w:cs=""/>
          <w:b w:val="1"/>
          <w:bCs w:val="1"/>
          <w:i w:val="1"/>
          <w:iCs w:val="1"/>
          <w:sz w:val="20"/>
          <w:szCs w:val="20"/>
        </w:rPr>
      </w:pPr>
    </w:p>
    <w:p w:rsidRPr="00081AF6" w:rsidR="00FE622F" w:rsidP="00FE622F" w:rsidRDefault="00FE622F" w14:paraId="0EF506A8" w14:textId="4B120B8E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081AF6">
        <w:rPr>
          <w:rFonts w:ascii="Arial" w:hAnsi="Arial" w:cs="Arial"/>
          <w:b/>
          <w:i/>
          <w:sz w:val="20"/>
          <w:szCs w:val="20"/>
        </w:rPr>
        <w:t>Electives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:rsidR="001B2C7A" w:rsidP="00FE622F" w:rsidRDefault="00FE622F" w14:paraId="35347FED" w14:textId="17BACC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Exploratory Spanish (0708100Z)</w:t>
      </w:r>
    </w:p>
    <w:p w:rsidR="00325E47" w:rsidP="00FE622F" w:rsidRDefault="00325E47" w14:paraId="743F4B86" w14:textId="1F4255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Beginning Spanish (Year Long) (</w:t>
      </w:r>
      <w:r w:rsidR="004E01B3">
        <w:rPr>
          <w:rFonts w:ascii="Arial" w:hAnsi="Arial" w:cs="Arial"/>
          <w:sz w:val="20"/>
          <w:szCs w:val="20"/>
        </w:rPr>
        <w:t>07</w:t>
      </w:r>
      <w:r w:rsidR="00DF5678">
        <w:rPr>
          <w:rFonts w:ascii="Arial" w:hAnsi="Arial" w:cs="Arial"/>
          <w:sz w:val="20"/>
          <w:szCs w:val="20"/>
        </w:rPr>
        <w:t>08000Z)</w:t>
      </w:r>
    </w:p>
    <w:p w:rsidR="00FE622F" w:rsidP="00FE622F" w:rsidRDefault="00FE622F" w14:paraId="3A1C6E6E" w14:textId="6F52E2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="002932C5">
        <w:rPr>
          <w:rFonts w:ascii="Arial" w:hAnsi="Arial" w:cs="Arial"/>
          <w:sz w:val="20"/>
          <w:szCs w:val="20"/>
        </w:rPr>
        <w:t>Art World Culture (0100070Z)</w:t>
      </w:r>
    </w:p>
    <w:p w:rsidR="002932C5" w:rsidP="00FE622F" w:rsidRDefault="00FE622F" w14:paraId="13BAAA37" w14:textId="3D829C5C">
      <w:pPr>
        <w:spacing w:line="360" w:lineRule="auto"/>
        <w:rPr>
          <w:rFonts w:ascii="Arial" w:hAnsi="Arial" w:cs="Arial"/>
          <w:sz w:val="20"/>
          <w:szCs w:val="20"/>
        </w:rPr>
      </w:pPr>
      <w:r w:rsidRPr="37077041" w:rsidR="00FE622F">
        <w:rPr>
          <w:rFonts w:ascii="Arial" w:hAnsi="Arial" w:cs="Arial"/>
          <w:sz w:val="20"/>
          <w:szCs w:val="20"/>
        </w:rPr>
        <w:t xml:space="preserve">_____ </w:t>
      </w:r>
      <w:r w:rsidRPr="37077041" w:rsidR="00051DB9">
        <w:rPr>
          <w:rFonts w:ascii="Arial" w:hAnsi="Arial" w:cs="Arial"/>
          <w:sz w:val="20"/>
          <w:szCs w:val="20"/>
        </w:rPr>
        <w:t xml:space="preserve">Basic </w:t>
      </w:r>
      <w:r w:rsidRPr="37077041" w:rsidR="0130EDB9">
        <w:rPr>
          <w:rFonts w:ascii="Arial" w:hAnsi="Arial" w:cs="Arial"/>
          <w:sz w:val="20"/>
          <w:szCs w:val="20"/>
        </w:rPr>
        <w:t>Theatre (</w:t>
      </w:r>
      <w:r w:rsidRPr="37077041" w:rsidR="00051DB9">
        <w:rPr>
          <w:rFonts w:ascii="Arial" w:hAnsi="Arial" w:cs="Arial"/>
          <w:sz w:val="20"/>
          <w:szCs w:val="20"/>
        </w:rPr>
        <w:t>0400035Z)</w:t>
      </w:r>
    </w:p>
    <w:p w:rsidR="000C09B6" w:rsidP="00FE622F" w:rsidRDefault="000C09B6" w14:paraId="57469CC9" w14:textId="7D268479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Orientation to Career Clusters – Agriculture (8000400Z)</w:t>
      </w:r>
    </w:p>
    <w:p w:rsidR="00FE622F" w:rsidP="00FE622F" w:rsidRDefault="00FE622F" w14:paraId="767EF806" w14:textId="1042CE87">
      <w:pPr>
        <w:spacing w:line="360" w:lineRule="auto"/>
        <w:rPr>
          <w:rFonts w:ascii="Arial" w:hAnsi="Arial" w:cs="Arial"/>
          <w:sz w:val="20"/>
          <w:szCs w:val="20"/>
        </w:rPr>
        <w:sectPr w:rsidR="00FE622F" w:rsidSect="00BE51AD">
          <w:type w:val="continuous"/>
          <w:pgSz w:w="12240" w:h="15840" w:orient="portrait"/>
          <w:pgMar w:top="144" w:right="1440" w:bottom="144" w:left="1440" w:header="720" w:footer="720" w:gutter="0"/>
          <w:cols w:space="720"/>
        </w:sectPr>
      </w:pPr>
      <w:r w:rsidRPr="37077041" w:rsidR="00FE622F">
        <w:rPr>
          <w:rFonts w:ascii="Arial" w:hAnsi="Arial" w:cs="Arial"/>
          <w:sz w:val="20"/>
          <w:szCs w:val="20"/>
        </w:rPr>
        <w:t xml:space="preserve">_____ </w:t>
      </w:r>
      <w:r w:rsidRPr="37077041" w:rsidR="001B2C7A">
        <w:rPr>
          <w:rFonts w:ascii="Arial" w:hAnsi="Arial" w:cs="Arial"/>
          <w:sz w:val="20"/>
          <w:szCs w:val="20"/>
        </w:rPr>
        <w:t>**</w:t>
      </w:r>
      <w:r w:rsidRPr="37077041" w:rsidR="00FE622F">
        <w:rPr>
          <w:rFonts w:ascii="Arial" w:hAnsi="Arial" w:cs="Arial"/>
          <w:sz w:val="20"/>
          <w:szCs w:val="20"/>
        </w:rPr>
        <w:t xml:space="preserve">Band </w:t>
      </w:r>
      <w:r w:rsidRPr="37077041" w:rsidR="00FE622F">
        <w:rPr>
          <w:rFonts w:ascii="Arial" w:hAnsi="Arial" w:cs="Arial"/>
          <w:sz w:val="20"/>
          <w:szCs w:val="20"/>
        </w:rPr>
        <w:t xml:space="preserve">1 </w:t>
      </w:r>
      <w:r w:rsidRPr="37077041" w:rsidR="00086015">
        <w:rPr>
          <w:rFonts w:ascii="Arial" w:hAnsi="Arial" w:cs="Arial"/>
          <w:sz w:val="20"/>
          <w:szCs w:val="20"/>
        </w:rPr>
        <w:t xml:space="preserve">(Year </w:t>
      </w:r>
      <w:r w:rsidRPr="37077041" w:rsidR="087AC57B">
        <w:rPr>
          <w:rFonts w:ascii="Arial" w:hAnsi="Arial" w:cs="Arial"/>
          <w:sz w:val="20"/>
          <w:szCs w:val="20"/>
        </w:rPr>
        <w:t>Long) (</w:t>
      </w:r>
      <w:r w:rsidRPr="37077041" w:rsidR="00FE622F">
        <w:rPr>
          <w:rFonts w:ascii="Arial" w:hAnsi="Arial" w:cs="Arial"/>
          <w:sz w:val="20"/>
          <w:szCs w:val="20"/>
        </w:rPr>
        <w:t>1302000Z</w:t>
      </w:r>
      <w:r w:rsidRPr="37077041" w:rsidR="00124D95">
        <w:rPr>
          <w:rFonts w:ascii="Arial" w:hAnsi="Arial" w:cs="Arial"/>
          <w:sz w:val="20"/>
          <w:szCs w:val="20"/>
        </w:rPr>
        <w:t>)</w:t>
      </w:r>
    </w:p>
    <w:p w:rsidR="00F03E14" w:rsidP="002932C5" w:rsidRDefault="00D8021A" w14:paraId="7FFE007A" w14:textId="77777777"/>
    <w:sectPr w:rsidR="00F03E14" w:rsidSect="00BE51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285" w:rsidRDefault="00774285" w14:paraId="0EE79511" w14:textId="77777777">
      <w:r>
        <w:separator/>
      </w:r>
    </w:p>
  </w:endnote>
  <w:endnote w:type="continuationSeparator" w:id="0">
    <w:p w:rsidR="00774285" w:rsidRDefault="00774285" w14:paraId="096EC8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285" w:rsidRDefault="00774285" w14:paraId="2FA741AE" w14:textId="77777777">
      <w:r>
        <w:separator/>
      </w:r>
    </w:p>
  </w:footnote>
  <w:footnote w:type="continuationSeparator" w:id="0">
    <w:p w:rsidR="00774285" w:rsidRDefault="00774285" w14:paraId="24877C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D4E" w:rsidP="00241774" w:rsidRDefault="00D8021A" w14:paraId="7193E990" w14:textId="77777777">
    <w:pPr>
      <w:pStyle w:val="Header"/>
      <w:tabs>
        <w:tab w:val="clear" w:pos="4320"/>
        <w:tab w:val="clear" w:pos="8640"/>
        <w:tab w:val="left" w:pos="2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BE6"/>
    <w:multiLevelType w:val="hybridMultilevel"/>
    <w:tmpl w:val="4B54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7A35"/>
    <w:multiLevelType w:val="hybridMultilevel"/>
    <w:tmpl w:val="0C04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D5E44"/>
    <w:multiLevelType w:val="hybridMultilevel"/>
    <w:tmpl w:val="EE50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1A62"/>
    <w:multiLevelType w:val="hybridMultilevel"/>
    <w:tmpl w:val="B4A8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F0274"/>
    <w:multiLevelType w:val="hybridMultilevel"/>
    <w:tmpl w:val="EE50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2F"/>
    <w:rsid w:val="0002799B"/>
    <w:rsid w:val="00046C2D"/>
    <w:rsid w:val="00051DB9"/>
    <w:rsid w:val="0006765C"/>
    <w:rsid w:val="00086015"/>
    <w:rsid w:val="00090A39"/>
    <w:rsid w:val="000A4035"/>
    <w:rsid w:val="000B56C1"/>
    <w:rsid w:val="000B72B7"/>
    <w:rsid w:val="000C09B6"/>
    <w:rsid w:val="00114589"/>
    <w:rsid w:val="00124D95"/>
    <w:rsid w:val="00127527"/>
    <w:rsid w:val="00140880"/>
    <w:rsid w:val="00171847"/>
    <w:rsid w:val="00176CB3"/>
    <w:rsid w:val="00182660"/>
    <w:rsid w:val="001A1542"/>
    <w:rsid w:val="001B2C7A"/>
    <w:rsid w:val="001B63F1"/>
    <w:rsid w:val="001E1CDB"/>
    <w:rsid w:val="00202D30"/>
    <w:rsid w:val="002364E5"/>
    <w:rsid w:val="00253E96"/>
    <w:rsid w:val="002913A3"/>
    <w:rsid w:val="002932C5"/>
    <w:rsid w:val="002A20EC"/>
    <w:rsid w:val="002C64F4"/>
    <w:rsid w:val="002F3F15"/>
    <w:rsid w:val="0030564C"/>
    <w:rsid w:val="003140B0"/>
    <w:rsid w:val="00325E47"/>
    <w:rsid w:val="003321D3"/>
    <w:rsid w:val="00352EC7"/>
    <w:rsid w:val="003540B6"/>
    <w:rsid w:val="0038102B"/>
    <w:rsid w:val="0039659E"/>
    <w:rsid w:val="003B7EA7"/>
    <w:rsid w:val="003C1A26"/>
    <w:rsid w:val="003D256E"/>
    <w:rsid w:val="00417AC4"/>
    <w:rsid w:val="00422DC1"/>
    <w:rsid w:val="00444437"/>
    <w:rsid w:val="00451088"/>
    <w:rsid w:val="00480045"/>
    <w:rsid w:val="004841DF"/>
    <w:rsid w:val="004B626C"/>
    <w:rsid w:val="004E01B3"/>
    <w:rsid w:val="004E0683"/>
    <w:rsid w:val="004E0C3D"/>
    <w:rsid w:val="00551899"/>
    <w:rsid w:val="00552A55"/>
    <w:rsid w:val="00560446"/>
    <w:rsid w:val="0056452A"/>
    <w:rsid w:val="0057725F"/>
    <w:rsid w:val="00594E27"/>
    <w:rsid w:val="005A3D77"/>
    <w:rsid w:val="005F2AEE"/>
    <w:rsid w:val="00601107"/>
    <w:rsid w:val="0066559D"/>
    <w:rsid w:val="006B48E4"/>
    <w:rsid w:val="006E4A93"/>
    <w:rsid w:val="006F432A"/>
    <w:rsid w:val="00707003"/>
    <w:rsid w:val="00723783"/>
    <w:rsid w:val="00725CB2"/>
    <w:rsid w:val="00757062"/>
    <w:rsid w:val="00774285"/>
    <w:rsid w:val="007B6BEB"/>
    <w:rsid w:val="008149F9"/>
    <w:rsid w:val="008232B8"/>
    <w:rsid w:val="00863A25"/>
    <w:rsid w:val="00875A62"/>
    <w:rsid w:val="00886ED6"/>
    <w:rsid w:val="00894C2F"/>
    <w:rsid w:val="008E324A"/>
    <w:rsid w:val="00902F29"/>
    <w:rsid w:val="00923E6A"/>
    <w:rsid w:val="00946D54"/>
    <w:rsid w:val="00951EA1"/>
    <w:rsid w:val="0096509D"/>
    <w:rsid w:val="009820D2"/>
    <w:rsid w:val="00985A42"/>
    <w:rsid w:val="00997FBD"/>
    <w:rsid w:val="009A54E7"/>
    <w:rsid w:val="009B001A"/>
    <w:rsid w:val="009F460A"/>
    <w:rsid w:val="00A139DB"/>
    <w:rsid w:val="00A405C6"/>
    <w:rsid w:val="00A87DDC"/>
    <w:rsid w:val="00A92695"/>
    <w:rsid w:val="00A948E5"/>
    <w:rsid w:val="00AC2AF9"/>
    <w:rsid w:val="00AC7F76"/>
    <w:rsid w:val="00B00E5F"/>
    <w:rsid w:val="00B02EA9"/>
    <w:rsid w:val="00B438F2"/>
    <w:rsid w:val="00B5218D"/>
    <w:rsid w:val="00BB15F3"/>
    <w:rsid w:val="00BC433F"/>
    <w:rsid w:val="00BE51AD"/>
    <w:rsid w:val="00BF4B9B"/>
    <w:rsid w:val="00C5053D"/>
    <w:rsid w:val="00CD4E26"/>
    <w:rsid w:val="00CE7C20"/>
    <w:rsid w:val="00CF63F8"/>
    <w:rsid w:val="00D05877"/>
    <w:rsid w:val="00D51421"/>
    <w:rsid w:val="00D56415"/>
    <w:rsid w:val="00D8021A"/>
    <w:rsid w:val="00DA6500"/>
    <w:rsid w:val="00DC44CD"/>
    <w:rsid w:val="00DF5678"/>
    <w:rsid w:val="00E01876"/>
    <w:rsid w:val="00E24574"/>
    <w:rsid w:val="00E428C8"/>
    <w:rsid w:val="00E76814"/>
    <w:rsid w:val="00EB4472"/>
    <w:rsid w:val="00EC1ACD"/>
    <w:rsid w:val="00F06528"/>
    <w:rsid w:val="00F07F4F"/>
    <w:rsid w:val="00F42D44"/>
    <w:rsid w:val="00F45693"/>
    <w:rsid w:val="00F71DD7"/>
    <w:rsid w:val="00F71FB2"/>
    <w:rsid w:val="00FA08D6"/>
    <w:rsid w:val="00FB1ABC"/>
    <w:rsid w:val="00FE1B58"/>
    <w:rsid w:val="00FE622F"/>
    <w:rsid w:val="00FF1846"/>
    <w:rsid w:val="00FF1ADB"/>
    <w:rsid w:val="0130EDB9"/>
    <w:rsid w:val="087AC57B"/>
    <w:rsid w:val="21744928"/>
    <w:rsid w:val="2B15474B"/>
    <w:rsid w:val="31221C9B"/>
    <w:rsid w:val="343705AB"/>
    <w:rsid w:val="3459BD02"/>
    <w:rsid w:val="37077041"/>
    <w:rsid w:val="5A7DB688"/>
    <w:rsid w:val="6858C9C5"/>
    <w:rsid w:val="6F2DDFB3"/>
    <w:rsid w:val="766167F8"/>
    <w:rsid w:val="7ED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1A5D"/>
  <w15:chartTrackingRefBased/>
  <w15:docId w15:val="{9FDC85BE-E9E6-D744-A398-2EC908C841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622F"/>
    <w:rPr>
      <w:rFonts w:eastAsiaTheme="minorEastAsia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22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622F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E6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DB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1DB9"/>
    <w:rPr>
      <w:rFonts w:ascii="Segoe UI" w:hAnsi="Segoe UI" w:cs="Segoe UI" w:eastAsiaTheme="minorEastAsia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51E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pasco.k12.fl.us/course_catalo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pasco.k12.fl.us/course_catalo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FA783DF7D704C8A0AD541D4FC0DEC" ma:contentTypeVersion="12" ma:contentTypeDescription="Create a new document." ma:contentTypeScope="" ma:versionID="79beb419a2ec4d53d3e61247b23e6ab4">
  <xsd:schema xmlns:xsd="http://www.w3.org/2001/XMLSchema" xmlns:xs="http://www.w3.org/2001/XMLSchema" xmlns:p="http://schemas.microsoft.com/office/2006/metadata/properties" xmlns:ns3="62e83f39-f667-442c-bb51-f30465ee2549" xmlns:ns4="399b01bc-aedd-4f7a-9d8c-5264e9231f76" targetNamespace="http://schemas.microsoft.com/office/2006/metadata/properties" ma:root="true" ma:fieldsID="334bae309bd1f45524f7086cde950fac" ns3:_="" ns4:_="">
    <xsd:import namespace="62e83f39-f667-442c-bb51-f30465ee2549"/>
    <xsd:import namespace="399b01bc-aedd-4f7a-9d8c-5264e9231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3f39-f667-442c-bb51-f30465ee2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b01bc-aedd-4f7a-9d8c-5264e9231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E495-8184-4402-8DD2-17F5B9DF6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F555C-7462-4ADF-8A53-4F01BBD2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3f39-f667-442c-bb51-f30465ee2549"/>
    <ds:schemaRef ds:uri="399b01bc-aedd-4f7a-9d8c-5264e9231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6A109-8736-4C1E-88E3-D4B976649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5ECCE-5C26-D841-8139-61A5A04EA3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Ann Behner</dc:creator>
  <keywords/>
  <dc:description/>
  <lastModifiedBy>Alana Charon Baumruck-Irving</lastModifiedBy>
  <revision>5</revision>
  <lastPrinted>2022-01-13T18:54:00.0000000Z</lastPrinted>
  <dcterms:created xsi:type="dcterms:W3CDTF">2022-02-06T23:03:00.0000000Z</dcterms:created>
  <dcterms:modified xsi:type="dcterms:W3CDTF">2022-02-06T23:34:34.5992109Z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0x010100006FA783DF7D704C8A0AD541D4FC0DEC</vt:lpwstr>
  </property>
</Properties>
</file>